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0818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2602/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right"/>
        <w:rPr>
          <w:sz w:val="22"/>
          <w:szCs w:val="2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01 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308,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дело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ч.5 ст.12.15 КоАП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отношении: </w:t>
      </w:r>
      <w:r>
        <w:rPr>
          <w:rFonts w:ascii="Times New Roman" w:eastAsia="Times New Roman" w:hAnsi="Times New Roman" w:cs="Times New Roman"/>
          <w:sz w:val="26"/>
          <w:szCs w:val="26"/>
        </w:rPr>
        <w:t>Авласенко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Ивана Васильевича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7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eastAsia="Times New Roman" w:hAnsi="Times New Roman" w:cs="Times New Roman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eastAsia="Times New Roman" w:hAnsi="Times New Roman" w:cs="Times New Roman"/>
          <w:sz w:val="26"/>
          <w:szCs w:val="26"/>
        </w:rPr>
        <w:t>564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км автодороги </w:t>
      </w:r>
      <w:r>
        <w:rPr>
          <w:rFonts w:ascii="Times New Roman" w:eastAsia="Times New Roman" w:hAnsi="Times New Roman" w:cs="Times New Roman"/>
          <w:sz w:val="26"/>
          <w:szCs w:val="26"/>
        </w:rPr>
        <w:t>«Тюмень-Тобольск-Ханты-Мансийск»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водитель </w:t>
      </w:r>
      <w:r>
        <w:rPr>
          <w:rFonts w:ascii="Times New Roman" w:eastAsia="Times New Roman" w:hAnsi="Times New Roman" w:cs="Times New Roman"/>
          <w:sz w:val="26"/>
          <w:szCs w:val="26"/>
        </w:rPr>
        <w:t>Авласенко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управляя транспортным средством </w:t>
      </w:r>
      <w:r>
        <w:rPr>
          <w:rStyle w:val="cat-UserDefinedgrp-28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совершил обгон впереди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идущего транспортного средства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выездом на полосу дороги, предназначенную для встречного движения,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зоне действия дорожного знака 3.20 «Обгон запрещён» </w:t>
      </w:r>
      <w:r>
        <w:rPr>
          <w:rFonts w:ascii="Times New Roman" w:eastAsia="Times New Roman" w:hAnsi="Times New Roman" w:cs="Times New Roman"/>
          <w:sz w:val="26"/>
          <w:szCs w:val="26"/>
        </w:rPr>
        <w:t>в нарушение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 1.3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Правил дорожного движения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Данное административное правонарушение совершено повторно в течение года.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Авласенко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не явился, извещен надлежащим образом, о причинах неявки суд не уведомил, </w:t>
      </w:r>
      <w:r>
        <w:rPr>
          <w:rFonts w:ascii="Times New Roman" w:eastAsia="Times New Roman" w:hAnsi="Times New Roman" w:cs="Times New Roman"/>
          <w:sz w:val="26"/>
          <w:szCs w:val="26"/>
        </w:rPr>
        <w:t>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Авласенко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материалы дела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суд приходит к следующим выводам.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6"/>
          <w:szCs w:val="26"/>
        </w:rPr>
        <w:t>"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движение 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Исходя из позиции Конституционного суда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Авласенко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совершении административного правонарушения, предусмотренного ч. 5 ст. 12.15 КоАП РФ, представлены следующие документы: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10.04.2026 в 07 часов 20 минут на 564 км автодороги «Тюмень-Тобольск-Ханты-Мансийск», водитель </w:t>
      </w:r>
      <w:r>
        <w:rPr>
          <w:rFonts w:ascii="Times New Roman" w:eastAsia="Times New Roman" w:hAnsi="Times New Roman" w:cs="Times New Roman"/>
          <w:sz w:val="26"/>
          <w:szCs w:val="26"/>
        </w:rPr>
        <w:t>Авласенко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управляя транспортным средством </w:t>
      </w:r>
      <w:r>
        <w:rPr>
          <w:rStyle w:val="cat-UserDefinedgrp-29rplc-3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совершил обгон впереди идущего транспортного средства с выездом на полосу дороги, предназначенную для встречного движения, в зоне действия дорожного знака 3.20 «Обгон запрещён» в нарушение п. 1.3 Правил дорожного движения РФ. Данное административное правонарушение совершено повторно в течение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схема места нарушения ПДД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рапорт сотрудника инспектора ДПС ОБ ДПС ГИБДД УМВД России по ХМАО-Югре,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фотография ВУ и свидетельства о регистрации ТС;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карточка учета транспортного средства;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копия 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0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сведения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 электронной базы </w:t>
      </w:r>
      <w:r>
        <w:rPr>
          <w:rFonts w:ascii="Times New Roman" w:eastAsia="Times New Roman" w:hAnsi="Times New Roman" w:cs="Times New Roman"/>
          <w:sz w:val="26"/>
          <w:szCs w:val="26"/>
        </w:rPr>
        <w:t>об оплат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штрафа;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дислокация дорожных знаков и дорожной разметки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участке автодороги, на котором было зафиксировано административное правонарушение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видеозапи</w:t>
      </w:r>
      <w:r>
        <w:rPr>
          <w:rFonts w:ascii="Times New Roman" w:eastAsia="Times New Roman" w:hAnsi="Times New Roman" w:cs="Times New Roman"/>
          <w:sz w:val="26"/>
          <w:szCs w:val="26"/>
        </w:rPr>
        <w:t>сь и другие материалы дела.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Авласенко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И.В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правонарушения, предусмотренного ч.5 ст. 12.15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Авласенко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суд квалифицирует по ч. 5 ст. 12.15 КоАП РФ - повторное совершение административного правонарушения, предусмотренного </w:t>
      </w:r>
      <w:hyperlink w:anchor="sub_12150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 (выезд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статьи).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согласно ст. 4.2 КоАП РФ, суд не усматривает.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29.9 - 29.11 КоАП РФ, мировой судья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Авласенко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Ивана Васильевича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виновным в совершении правонарушения, предусмотренного ч. 5 ст. 12.15 КоАП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подвергнуть наказанию в виде лишения права управления транспортными средствами на срок 1 (один) год.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течение трёх рабочих дней со дня вступления в законную силу постановления о назначении административного наказания, он обязан сдать водительское удостоверение и все другие имеющиеся у него удостоверения, предоставляющие право управления транспортными средствами,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ГАИ УМВД России по г. Сургуту, </w:t>
      </w:r>
      <w:r>
        <w:rPr>
          <w:rFonts w:ascii="Times New Roman" w:eastAsia="Times New Roman" w:hAnsi="Times New Roman" w:cs="Times New Roman"/>
          <w:sz w:val="26"/>
          <w:szCs w:val="26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</w:t>
      </w:r>
      <w:r>
        <w:rPr>
          <w:rFonts w:ascii="Times New Roman" w:eastAsia="Times New Roman" w:hAnsi="Times New Roman" w:cs="Times New Roman"/>
          <w:sz w:val="26"/>
          <w:szCs w:val="26"/>
        </w:rPr>
        <w:t>айона города окружного значения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0818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 О.П. Куликова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7">
    <w:name w:val="cat-UserDefined grp-27 rplc-7"/>
    <w:basedOn w:val="DefaultParagraphFont"/>
  </w:style>
  <w:style w:type="character" w:customStyle="1" w:styleId="cat-UserDefinedgrp-28rplc-17">
    <w:name w:val="cat-UserDefined grp-28 rplc-17"/>
    <w:basedOn w:val="DefaultParagraphFont"/>
  </w:style>
  <w:style w:type="character" w:customStyle="1" w:styleId="cat-UserDefinedgrp-29rplc-31">
    <w:name w:val="cat-UserDefined grp-29 rplc-31"/>
    <w:basedOn w:val="DefaultParagraphFont"/>
  </w:style>
  <w:style w:type="character" w:customStyle="1" w:styleId="cat-UserDefinedgrp-30rplc-33">
    <w:name w:val="cat-UserDefined grp-30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2\&#1040;&#1044;&#1052;&#1048;&#1053;&#1048;&#1057;&#1058;&#1056;&#1040;&#1058;&#1048;&#1042;&#1053;&#1067;&#1045;%20&#1044;&#1045;&#1051;&#1040;\2013\26.06.2013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